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936BAD" w14:textId="3AECF56D" w:rsidR="0067303B" w:rsidRPr="007E2350" w:rsidRDefault="00B051C8" w:rsidP="00B051C8">
      <w:pPr>
        <w:spacing w:after="0"/>
        <w:rPr>
          <w:szCs w:val="24"/>
        </w:rPr>
      </w:pPr>
      <w:r w:rsidRPr="007E2350">
        <w:rPr>
          <w:szCs w:val="24"/>
        </w:rPr>
        <w:t xml:space="preserve">Ata da reunião ordinária do Conselho Fiscal do Instituto de Previdência dos Servidores Públicos do </w:t>
      </w:r>
      <w:r w:rsidR="00086D7C" w:rsidRPr="007E2350">
        <w:rPr>
          <w:szCs w:val="24"/>
        </w:rPr>
        <w:t>Município</w:t>
      </w:r>
      <w:r w:rsidRPr="007E2350">
        <w:rPr>
          <w:szCs w:val="24"/>
        </w:rPr>
        <w:t xml:space="preserve"> de Guanhães.</w:t>
      </w:r>
      <w:r w:rsidR="00086D7C" w:rsidRPr="007E2350">
        <w:rPr>
          <w:szCs w:val="24"/>
        </w:rPr>
        <w:t xml:space="preserve"> </w:t>
      </w:r>
      <w:r w:rsidR="0067303B" w:rsidRPr="007E2350">
        <w:rPr>
          <w:szCs w:val="24"/>
        </w:rPr>
        <w:t xml:space="preserve">A reunião foi aberta pela Presidente do Cons. Fiscal, assim, iniciou-se a análise da documentação contábil e financeira do mês </w:t>
      </w:r>
      <w:r w:rsidR="007435B0">
        <w:rPr>
          <w:b/>
          <w:bCs/>
          <w:szCs w:val="24"/>
        </w:rPr>
        <w:t>Fev</w:t>
      </w:r>
      <w:r w:rsidR="00D7731F">
        <w:rPr>
          <w:b/>
          <w:bCs/>
          <w:szCs w:val="24"/>
        </w:rPr>
        <w:t>/25</w:t>
      </w:r>
      <w:r w:rsidR="0067303B" w:rsidRPr="007E2350">
        <w:rPr>
          <w:szCs w:val="24"/>
        </w:rPr>
        <w:t xml:space="preserve">, parcelamentos e contribuições previdenciárias. Conforme análise das respectivas pastas foi constatado que a documentação encontra-se dentro da legalidade, sendo analisados as guias de recolhimento prev. da competência de </w:t>
      </w:r>
      <w:r w:rsidR="007435B0">
        <w:rPr>
          <w:b/>
          <w:szCs w:val="24"/>
        </w:rPr>
        <w:t>fev</w:t>
      </w:r>
      <w:r w:rsidR="00D7731F">
        <w:rPr>
          <w:b/>
          <w:szCs w:val="24"/>
        </w:rPr>
        <w:t>/25</w:t>
      </w:r>
      <w:r w:rsidR="00086D7C" w:rsidRPr="007E2350">
        <w:rPr>
          <w:b/>
          <w:szCs w:val="24"/>
        </w:rPr>
        <w:t xml:space="preserve"> </w:t>
      </w:r>
      <w:r w:rsidR="0067303B" w:rsidRPr="007E2350">
        <w:rPr>
          <w:szCs w:val="24"/>
        </w:rPr>
        <w:t>com pagto efetuado em</w:t>
      </w:r>
      <w:r w:rsidR="0067303B" w:rsidRPr="007E2350">
        <w:rPr>
          <w:b/>
          <w:szCs w:val="24"/>
        </w:rPr>
        <w:t xml:space="preserve"> </w:t>
      </w:r>
      <w:r w:rsidR="007435B0">
        <w:rPr>
          <w:b/>
          <w:szCs w:val="24"/>
        </w:rPr>
        <w:t>mar</w:t>
      </w:r>
      <w:r w:rsidR="00D7731F">
        <w:rPr>
          <w:b/>
          <w:szCs w:val="24"/>
        </w:rPr>
        <w:t>/25</w:t>
      </w:r>
      <w:r w:rsidR="00086D7C" w:rsidRPr="007E2350">
        <w:rPr>
          <w:b/>
          <w:szCs w:val="24"/>
        </w:rPr>
        <w:t xml:space="preserve">. </w:t>
      </w:r>
      <w:r w:rsidRPr="007E2350">
        <w:rPr>
          <w:szCs w:val="24"/>
        </w:rPr>
        <w:t>A análise foi feita mediante a</w:t>
      </w:r>
      <w:r w:rsidR="0067303B" w:rsidRPr="007E2350">
        <w:rPr>
          <w:szCs w:val="24"/>
        </w:rPr>
        <w:t xml:space="preserve"> conferência das guias: </w:t>
      </w:r>
      <w:r w:rsidR="006D6D38" w:rsidRPr="007E2350">
        <w:rPr>
          <w:bCs/>
          <w:szCs w:val="24"/>
        </w:rPr>
        <w:t>Guia de parcelamento do SAAE</w:t>
      </w:r>
      <w:r w:rsidR="006D6D38" w:rsidRPr="007E2350">
        <w:rPr>
          <w:b/>
          <w:szCs w:val="24"/>
        </w:rPr>
        <w:t xml:space="preserve"> R$2</w:t>
      </w:r>
      <w:r w:rsidR="00832615" w:rsidRPr="007E2350">
        <w:rPr>
          <w:b/>
          <w:szCs w:val="24"/>
        </w:rPr>
        <w:t>9.</w:t>
      </w:r>
      <w:r w:rsidR="00342A75">
        <w:rPr>
          <w:b/>
          <w:szCs w:val="24"/>
        </w:rPr>
        <w:t>962,13</w:t>
      </w:r>
      <w:r w:rsidR="006D6D38" w:rsidRPr="007E2350">
        <w:rPr>
          <w:b/>
          <w:szCs w:val="24"/>
        </w:rPr>
        <w:t xml:space="preserve">, </w:t>
      </w:r>
      <w:r w:rsidR="001977DA">
        <w:rPr>
          <w:szCs w:val="24"/>
        </w:rPr>
        <w:t>g</w:t>
      </w:r>
      <w:r w:rsidR="0067303B" w:rsidRPr="007E2350">
        <w:rPr>
          <w:szCs w:val="24"/>
        </w:rPr>
        <w:t xml:space="preserve">uia de </w:t>
      </w:r>
      <w:r w:rsidR="001977DA">
        <w:rPr>
          <w:szCs w:val="24"/>
        </w:rPr>
        <w:t>r</w:t>
      </w:r>
      <w:r w:rsidR="0067303B" w:rsidRPr="007E2350">
        <w:rPr>
          <w:szCs w:val="24"/>
        </w:rPr>
        <w:t>ecolhimento SAAE</w:t>
      </w:r>
      <w:r w:rsidR="00143AE8" w:rsidRPr="007E2350">
        <w:rPr>
          <w:szCs w:val="24"/>
        </w:rPr>
        <w:t xml:space="preserve"> </w:t>
      </w:r>
      <w:r w:rsidR="0067303B" w:rsidRPr="007E2350">
        <w:rPr>
          <w:b/>
          <w:szCs w:val="24"/>
        </w:rPr>
        <w:t>R$</w:t>
      </w:r>
      <w:r w:rsidR="00D6537A">
        <w:rPr>
          <w:b/>
          <w:szCs w:val="24"/>
        </w:rPr>
        <w:t>90.764,44</w:t>
      </w:r>
      <w:r w:rsidR="0067303B" w:rsidRPr="007E2350">
        <w:rPr>
          <w:b/>
          <w:szCs w:val="24"/>
        </w:rPr>
        <w:t>,</w:t>
      </w:r>
      <w:r w:rsidR="00D7731F">
        <w:rPr>
          <w:b/>
          <w:szCs w:val="24"/>
        </w:rPr>
        <w:t xml:space="preserve"> </w:t>
      </w:r>
      <w:r w:rsidR="001977DA">
        <w:rPr>
          <w:szCs w:val="24"/>
        </w:rPr>
        <w:t>g</w:t>
      </w:r>
      <w:bookmarkStart w:id="0" w:name="_GoBack"/>
      <w:bookmarkEnd w:id="0"/>
      <w:r w:rsidR="00B01D2F">
        <w:rPr>
          <w:szCs w:val="24"/>
        </w:rPr>
        <w:t xml:space="preserve">uia de recolhimento de servidores cedido de Sabinópolis </w:t>
      </w:r>
      <w:r w:rsidR="00B01D2F" w:rsidRPr="00D6537A">
        <w:rPr>
          <w:b/>
          <w:bCs/>
          <w:szCs w:val="24"/>
        </w:rPr>
        <w:t>R$4.951,52</w:t>
      </w:r>
      <w:r w:rsidR="00B01D2F">
        <w:rPr>
          <w:szCs w:val="24"/>
        </w:rPr>
        <w:t xml:space="preserve">, guia de recolhimento de servidores cedidos do GUANHÃES-PREV </w:t>
      </w:r>
      <w:r w:rsidR="00D6537A" w:rsidRPr="00D6537A">
        <w:rPr>
          <w:b/>
          <w:bCs/>
          <w:szCs w:val="24"/>
        </w:rPr>
        <w:t>R$</w:t>
      </w:r>
      <w:r w:rsidR="00B01D2F" w:rsidRPr="00D6537A">
        <w:rPr>
          <w:b/>
          <w:bCs/>
          <w:szCs w:val="24"/>
        </w:rPr>
        <w:t xml:space="preserve"> 1.533,34</w:t>
      </w:r>
      <w:r w:rsidR="00B01D2F">
        <w:rPr>
          <w:szCs w:val="24"/>
        </w:rPr>
        <w:t xml:space="preserve">, guia de recolhimento de aposentados do GUANHÃES-PREV </w:t>
      </w:r>
      <w:r w:rsidR="00B01D2F" w:rsidRPr="00D6537A">
        <w:rPr>
          <w:b/>
          <w:bCs/>
          <w:szCs w:val="24"/>
        </w:rPr>
        <w:t>R$7.776,75</w:t>
      </w:r>
      <w:r w:rsidR="00B01D2F">
        <w:rPr>
          <w:szCs w:val="24"/>
        </w:rPr>
        <w:t xml:space="preserve">, guia de recolhimento de servidores da Câmara </w:t>
      </w:r>
      <w:r w:rsidR="00B01D2F" w:rsidRPr="00D6537A">
        <w:rPr>
          <w:b/>
          <w:bCs/>
          <w:szCs w:val="24"/>
        </w:rPr>
        <w:t>R$10.668,39</w:t>
      </w:r>
      <w:r w:rsidR="00B01D2F">
        <w:rPr>
          <w:szCs w:val="24"/>
        </w:rPr>
        <w:t xml:space="preserve">, guia de recolhimento de aposentados da Prefeitura </w:t>
      </w:r>
      <w:r w:rsidR="00B01D2F" w:rsidRPr="00D6537A">
        <w:rPr>
          <w:b/>
          <w:bCs/>
          <w:szCs w:val="24"/>
        </w:rPr>
        <w:t>R$706,40</w:t>
      </w:r>
      <w:r w:rsidR="00B01D2F">
        <w:rPr>
          <w:szCs w:val="24"/>
        </w:rPr>
        <w:t xml:space="preserve"> e guia de recolhimento de servidores da Prefeitura </w:t>
      </w:r>
      <w:r w:rsidR="00B01D2F" w:rsidRPr="00D6537A">
        <w:rPr>
          <w:b/>
          <w:bCs/>
          <w:szCs w:val="24"/>
        </w:rPr>
        <w:t>R$1.006.446,15</w:t>
      </w:r>
      <w:r w:rsidR="00B01D2F">
        <w:rPr>
          <w:szCs w:val="24"/>
        </w:rPr>
        <w:t xml:space="preserve">. </w:t>
      </w:r>
      <w:r w:rsidR="0067303B" w:rsidRPr="007E2350">
        <w:rPr>
          <w:szCs w:val="24"/>
        </w:rPr>
        <w:t xml:space="preserve">Foi feita também a análise do balancete da receita/despesa e o demonstrativo do movimento numerário referente ao mês de </w:t>
      </w:r>
      <w:r w:rsidR="00B01D2F">
        <w:rPr>
          <w:b/>
          <w:szCs w:val="24"/>
        </w:rPr>
        <w:t>fev</w:t>
      </w:r>
      <w:r w:rsidR="00D7731F">
        <w:rPr>
          <w:b/>
          <w:szCs w:val="24"/>
        </w:rPr>
        <w:t>/2</w:t>
      </w:r>
      <w:r w:rsidR="00B01D2F">
        <w:rPr>
          <w:b/>
          <w:szCs w:val="24"/>
        </w:rPr>
        <w:t>5</w:t>
      </w:r>
      <w:r w:rsidR="0067303B" w:rsidRPr="007E2350">
        <w:rPr>
          <w:szCs w:val="24"/>
        </w:rPr>
        <w:t xml:space="preserve">, </w:t>
      </w:r>
      <w:r w:rsidRPr="007E2350">
        <w:rPr>
          <w:szCs w:val="24"/>
        </w:rPr>
        <w:t xml:space="preserve">A </w:t>
      </w:r>
      <w:r w:rsidR="0067303B" w:rsidRPr="007E2350">
        <w:rPr>
          <w:szCs w:val="24"/>
        </w:rPr>
        <w:t xml:space="preserve">receita total no mês foi de </w:t>
      </w:r>
      <w:r w:rsidR="0067303B" w:rsidRPr="007E2350">
        <w:rPr>
          <w:b/>
          <w:szCs w:val="24"/>
        </w:rPr>
        <w:t>R$</w:t>
      </w:r>
      <w:r w:rsidR="00B01D2F">
        <w:rPr>
          <w:b/>
          <w:szCs w:val="24"/>
        </w:rPr>
        <w:t>2.500.009,73</w:t>
      </w:r>
      <w:r w:rsidR="00801240" w:rsidRPr="007E2350">
        <w:rPr>
          <w:b/>
          <w:szCs w:val="24"/>
        </w:rPr>
        <w:t xml:space="preserve"> </w:t>
      </w:r>
      <w:r w:rsidR="00801240" w:rsidRPr="007E2350">
        <w:rPr>
          <w:bCs/>
          <w:szCs w:val="24"/>
        </w:rPr>
        <w:t>e a despesa total</w:t>
      </w:r>
      <w:r w:rsidR="00801240" w:rsidRPr="007E2350">
        <w:rPr>
          <w:szCs w:val="24"/>
        </w:rPr>
        <w:t xml:space="preserve"> no valor de</w:t>
      </w:r>
      <w:r w:rsidR="0067303B" w:rsidRPr="007E2350">
        <w:rPr>
          <w:szCs w:val="24"/>
        </w:rPr>
        <w:t xml:space="preserve"> </w:t>
      </w:r>
      <w:r w:rsidR="0067303B" w:rsidRPr="007E2350">
        <w:rPr>
          <w:b/>
          <w:szCs w:val="24"/>
        </w:rPr>
        <w:t>R$</w:t>
      </w:r>
      <w:r w:rsidR="00B01D2F">
        <w:rPr>
          <w:b/>
          <w:szCs w:val="24"/>
        </w:rPr>
        <w:t>2.904.436,32</w:t>
      </w:r>
      <w:r w:rsidR="00801240" w:rsidRPr="007E2350">
        <w:rPr>
          <w:b/>
          <w:szCs w:val="24"/>
        </w:rPr>
        <w:t>,</w:t>
      </w:r>
      <w:r w:rsidR="0067303B" w:rsidRPr="007E2350">
        <w:rPr>
          <w:szCs w:val="24"/>
        </w:rPr>
        <w:t xml:space="preserve"> fechando com o Demonstrativo de Numerário em </w:t>
      </w:r>
      <w:r w:rsidR="0067303B" w:rsidRPr="007E2350">
        <w:rPr>
          <w:b/>
          <w:szCs w:val="24"/>
        </w:rPr>
        <w:t xml:space="preserve">R$ </w:t>
      </w:r>
      <w:r w:rsidR="00B01D2F">
        <w:rPr>
          <w:b/>
          <w:szCs w:val="24"/>
        </w:rPr>
        <w:t>47.930.978,10</w:t>
      </w:r>
      <w:r w:rsidR="00801240" w:rsidRPr="007E2350">
        <w:rPr>
          <w:b/>
          <w:szCs w:val="24"/>
        </w:rPr>
        <w:t>.</w:t>
      </w:r>
      <w:r w:rsidR="0067303B" w:rsidRPr="007E2350">
        <w:rPr>
          <w:b/>
          <w:szCs w:val="24"/>
        </w:rPr>
        <w:t xml:space="preserve"> </w:t>
      </w:r>
      <w:r w:rsidR="00801240" w:rsidRPr="007E2350">
        <w:rPr>
          <w:szCs w:val="24"/>
        </w:rPr>
        <w:t>F</w:t>
      </w:r>
      <w:r w:rsidR="0067303B" w:rsidRPr="007E2350">
        <w:rPr>
          <w:szCs w:val="24"/>
        </w:rPr>
        <w:t>oi observado que todas as aplicações</w:t>
      </w:r>
      <w:r w:rsidR="00801240" w:rsidRPr="007E2350">
        <w:rPr>
          <w:szCs w:val="24"/>
        </w:rPr>
        <w:t xml:space="preserve"> financeiras em renda fixa</w:t>
      </w:r>
      <w:r w:rsidR="00177502" w:rsidRPr="007E2350">
        <w:rPr>
          <w:szCs w:val="24"/>
        </w:rPr>
        <w:t xml:space="preserve"> e renda variável, </w:t>
      </w:r>
      <w:r w:rsidR="0067303B" w:rsidRPr="007E2350">
        <w:rPr>
          <w:szCs w:val="24"/>
        </w:rPr>
        <w:t xml:space="preserve">encontram-se enquadrada de acordo com a </w:t>
      </w:r>
      <w:r w:rsidR="002A56E0" w:rsidRPr="007E2350">
        <w:rPr>
          <w:szCs w:val="24"/>
        </w:rPr>
        <w:t>política</w:t>
      </w:r>
      <w:r w:rsidR="0067303B" w:rsidRPr="007E2350">
        <w:rPr>
          <w:szCs w:val="24"/>
        </w:rPr>
        <w:t xml:space="preserve"> de invest. </w:t>
      </w:r>
      <w:r w:rsidR="0067303B" w:rsidRPr="007E2350">
        <w:rPr>
          <w:b/>
          <w:szCs w:val="24"/>
        </w:rPr>
        <w:t>de 202</w:t>
      </w:r>
      <w:r w:rsidR="00342A75">
        <w:rPr>
          <w:b/>
          <w:szCs w:val="24"/>
        </w:rPr>
        <w:t>5</w:t>
      </w:r>
      <w:r w:rsidR="001E7984" w:rsidRPr="007E2350">
        <w:rPr>
          <w:b/>
          <w:szCs w:val="24"/>
        </w:rPr>
        <w:t>.</w:t>
      </w:r>
      <w:r w:rsidR="0067303B" w:rsidRPr="007E2350">
        <w:rPr>
          <w:szCs w:val="24"/>
        </w:rPr>
        <w:t xml:space="preserve"> </w:t>
      </w:r>
      <w:r w:rsidR="001E7984" w:rsidRPr="007E2350">
        <w:rPr>
          <w:szCs w:val="24"/>
        </w:rPr>
        <w:t>S</w:t>
      </w:r>
      <w:r w:rsidR="0067303B" w:rsidRPr="007E2350">
        <w:rPr>
          <w:szCs w:val="24"/>
        </w:rPr>
        <w:t xml:space="preserve">endo que na renda variável o saldo foi de </w:t>
      </w:r>
      <w:r w:rsidR="0067303B" w:rsidRPr="007E2350">
        <w:rPr>
          <w:b/>
          <w:szCs w:val="24"/>
        </w:rPr>
        <w:t>R$</w:t>
      </w:r>
      <w:r w:rsidR="00B01D2F">
        <w:rPr>
          <w:b/>
          <w:szCs w:val="24"/>
        </w:rPr>
        <w:t>10.294.561,90</w:t>
      </w:r>
      <w:r w:rsidR="00342A75">
        <w:rPr>
          <w:b/>
          <w:szCs w:val="24"/>
        </w:rPr>
        <w:t xml:space="preserve"> </w:t>
      </w:r>
      <w:r w:rsidR="0067303B" w:rsidRPr="007E2350">
        <w:rPr>
          <w:szCs w:val="24"/>
        </w:rPr>
        <w:t xml:space="preserve">e na renda fixa de </w:t>
      </w:r>
      <w:r w:rsidR="0067303B" w:rsidRPr="007E2350">
        <w:rPr>
          <w:b/>
          <w:szCs w:val="24"/>
        </w:rPr>
        <w:t>R$</w:t>
      </w:r>
      <w:r w:rsidR="00B01D2F">
        <w:rPr>
          <w:b/>
          <w:szCs w:val="24"/>
        </w:rPr>
        <w:t>37.627.176,24</w:t>
      </w:r>
      <w:r w:rsidR="00F65C81" w:rsidRPr="007E2350">
        <w:rPr>
          <w:b/>
          <w:szCs w:val="24"/>
        </w:rPr>
        <w:t>.</w:t>
      </w:r>
      <w:r w:rsidR="001100FE" w:rsidRPr="007E2350">
        <w:rPr>
          <w:b/>
          <w:szCs w:val="24"/>
        </w:rPr>
        <w:t xml:space="preserve"> </w:t>
      </w:r>
      <w:r w:rsidR="001100FE" w:rsidRPr="007E2350">
        <w:rPr>
          <w:bCs/>
          <w:szCs w:val="24"/>
        </w:rPr>
        <w:t>Houve uma</w:t>
      </w:r>
      <w:r w:rsidR="001100FE" w:rsidRPr="007E2350">
        <w:rPr>
          <w:b/>
          <w:szCs w:val="24"/>
        </w:rPr>
        <w:t xml:space="preserve"> </w:t>
      </w:r>
      <w:r w:rsidR="00342A75">
        <w:rPr>
          <w:bCs/>
          <w:szCs w:val="24"/>
        </w:rPr>
        <w:t xml:space="preserve">disponibilidade financeira de </w:t>
      </w:r>
      <w:r w:rsidR="00040D58" w:rsidRPr="00040D58">
        <w:rPr>
          <w:b/>
          <w:szCs w:val="24"/>
        </w:rPr>
        <w:t>R$</w:t>
      </w:r>
      <w:r w:rsidR="00B01D2F">
        <w:rPr>
          <w:b/>
          <w:szCs w:val="24"/>
        </w:rPr>
        <w:t>9.239,</w:t>
      </w:r>
      <w:r w:rsidR="00D6537A">
        <w:rPr>
          <w:b/>
          <w:szCs w:val="24"/>
        </w:rPr>
        <w:t>96</w:t>
      </w:r>
      <w:r w:rsidR="001100FE" w:rsidRPr="007E2350">
        <w:rPr>
          <w:b/>
          <w:szCs w:val="24"/>
        </w:rPr>
        <w:t>.</w:t>
      </w:r>
      <w:r w:rsidR="00F65C81" w:rsidRPr="007E2350">
        <w:rPr>
          <w:b/>
          <w:szCs w:val="24"/>
        </w:rPr>
        <w:t xml:space="preserve"> </w:t>
      </w:r>
      <w:r w:rsidR="00177502" w:rsidRPr="007E2350">
        <w:rPr>
          <w:bCs/>
          <w:szCs w:val="24"/>
        </w:rPr>
        <w:t xml:space="preserve">Foi analisado também o parecer do Comitê Investimentos do mês de </w:t>
      </w:r>
      <w:r w:rsidR="00B01D2F">
        <w:rPr>
          <w:b/>
          <w:szCs w:val="24"/>
        </w:rPr>
        <w:t>fev</w:t>
      </w:r>
      <w:r w:rsidR="00CB3888">
        <w:rPr>
          <w:b/>
          <w:szCs w:val="24"/>
        </w:rPr>
        <w:t>/25</w:t>
      </w:r>
      <w:r w:rsidR="00177502" w:rsidRPr="007E2350">
        <w:rPr>
          <w:b/>
          <w:szCs w:val="24"/>
        </w:rPr>
        <w:t xml:space="preserve">. </w:t>
      </w:r>
      <w:r w:rsidR="00177502" w:rsidRPr="007E2350">
        <w:rPr>
          <w:bCs/>
          <w:szCs w:val="24"/>
        </w:rPr>
        <w:t>Após análise</w:t>
      </w:r>
      <w:r w:rsidR="001E7984" w:rsidRPr="007E2350">
        <w:rPr>
          <w:b/>
          <w:szCs w:val="24"/>
        </w:rPr>
        <w:t>,</w:t>
      </w:r>
      <w:r w:rsidR="0067303B" w:rsidRPr="007E2350">
        <w:rPr>
          <w:bCs/>
          <w:szCs w:val="24"/>
        </w:rPr>
        <w:t xml:space="preserve"> foi aprovado por unanimidade</w:t>
      </w:r>
      <w:r w:rsidR="0067303B" w:rsidRPr="007E2350">
        <w:rPr>
          <w:b/>
          <w:szCs w:val="24"/>
        </w:rPr>
        <w:t xml:space="preserve">. </w:t>
      </w:r>
      <w:r w:rsidR="0067303B" w:rsidRPr="007E2350">
        <w:rPr>
          <w:szCs w:val="24"/>
        </w:rPr>
        <w:t xml:space="preserve">Nada mais havendo a tratar eu, </w:t>
      </w:r>
      <w:r w:rsidR="00B53B34" w:rsidRPr="007E2350">
        <w:rPr>
          <w:szCs w:val="24"/>
        </w:rPr>
        <w:t>Célia Nonato de Pinho</w:t>
      </w:r>
      <w:r w:rsidR="0067303B" w:rsidRPr="007E2350">
        <w:rPr>
          <w:szCs w:val="24"/>
        </w:rPr>
        <w:t>, Secretária, lavr</w:t>
      </w:r>
      <w:r w:rsidR="001E7984" w:rsidRPr="007E2350">
        <w:rPr>
          <w:szCs w:val="24"/>
        </w:rPr>
        <w:t>o a presente ata,</w:t>
      </w:r>
      <w:r w:rsidR="0067303B" w:rsidRPr="007E2350">
        <w:rPr>
          <w:szCs w:val="24"/>
        </w:rPr>
        <w:t xml:space="preserve"> que após lida e aprovada, será assinada por todos</w:t>
      </w:r>
      <w:r w:rsidR="001E7984" w:rsidRPr="007E2350">
        <w:rPr>
          <w:szCs w:val="24"/>
        </w:rPr>
        <w:t xml:space="preserve"> os presentes</w:t>
      </w:r>
      <w:r w:rsidR="0067303B" w:rsidRPr="007E2350">
        <w:rPr>
          <w:szCs w:val="24"/>
        </w:rPr>
        <w:t>. Ghães/MG,</w:t>
      </w:r>
      <w:r w:rsidR="00CB3888">
        <w:rPr>
          <w:b/>
          <w:bCs/>
          <w:szCs w:val="24"/>
        </w:rPr>
        <w:t xml:space="preserve">27 de </w:t>
      </w:r>
      <w:r w:rsidR="00B01D2F">
        <w:rPr>
          <w:b/>
          <w:bCs/>
          <w:szCs w:val="24"/>
        </w:rPr>
        <w:t>março</w:t>
      </w:r>
      <w:r w:rsidR="00CB3888">
        <w:rPr>
          <w:b/>
          <w:bCs/>
          <w:szCs w:val="24"/>
        </w:rPr>
        <w:t>/2025</w:t>
      </w:r>
      <w:r w:rsidR="0067303B" w:rsidRPr="007E2350">
        <w:rPr>
          <w:b/>
          <w:szCs w:val="24"/>
        </w:rPr>
        <w:t>.</w:t>
      </w:r>
    </w:p>
    <w:p w14:paraId="49377D7A" w14:textId="77777777" w:rsidR="00EB7298" w:rsidRPr="007E2350" w:rsidRDefault="00EB7298" w:rsidP="0029745F">
      <w:pPr>
        <w:rPr>
          <w:b/>
          <w:szCs w:val="24"/>
        </w:rPr>
      </w:pPr>
    </w:p>
    <w:p w14:paraId="7CD2B7B5" w14:textId="77777777" w:rsidR="0029745F" w:rsidRPr="007E2350" w:rsidRDefault="0029745F" w:rsidP="00EB7298">
      <w:pPr>
        <w:spacing w:after="0" w:line="240" w:lineRule="auto"/>
        <w:rPr>
          <w:szCs w:val="24"/>
        </w:rPr>
      </w:pPr>
      <w:r w:rsidRPr="007E2350">
        <w:rPr>
          <w:szCs w:val="24"/>
        </w:rPr>
        <w:t>______________________________                      _______________________________</w:t>
      </w:r>
    </w:p>
    <w:p w14:paraId="3ADE9B42" w14:textId="739D9B2A" w:rsidR="0029745F" w:rsidRPr="007E2350" w:rsidRDefault="00353B0D" w:rsidP="00353B0D">
      <w:pPr>
        <w:spacing w:after="0" w:line="240" w:lineRule="auto"/>
        <w:rPr>
          <w:szCs w:val="24"/>
        </w:rPr>
      </w:pPr>
      <w:r w:rsidRPr="007E2350">
        <w:rPr>
          <w:szCs w:val="24"/>
        </w:rPr>
        <w:t xml:space="preserve">     </w:t>
      </w:r>
      <w:r w:rsidR="0029745F" w:rsidRPr="007E2350">
        <w:rPr>
          <w:szCs w:val="24"/>
        </w:rPr>
        <w:t>Marli Fátima de Almeida Silva</w:t>
      </w:r>
      <w:r w:rsidR="0029745F" w:rsidRPr="007E2350">
        <w:rPr>
          <w:szCs w:val="24"/>
        </w:rPr>
        <w:tab/>
      </w:r>
      <w:r w:rsidR="0029745F" w:rsidRPr="007E2350">
        <w:rPr>
          <w:szCs w:val="24"/>
        </w:rPr>
        <w:tab/>
      </w:r>
      <w:r w:rsidRPr="007E2350">
        <w:rPr>
          <w:szCs w:val="24"/>
        </w:rPr>
        <w:t xml:space="preserve">                              Célia Nonato de Pinho</w:t>
      </w:r>
    </w:p>
    <w:p w14:paraId="14FC5517" w14:textId="7769A673" w:rsidR="0029745F" w:rsidRPr="007E2350" w:rsidRDefault="0029745F" w:rsidP="00EB7298">
      <w:pPr>
        <w:spacing w:after="0" w:line="240" w:lineRule="auto"/>
        <w:rPr>
          <w:szCs w:val="24"/>
        </w:rPr>
      </w:pPr>
      <w:r w:rsidRPr="007E2350">
        <w:rPr>
          <w:szCs w:val="24"/>
        </w:rPr>
        <w:t xml:space="preserve">     Presidente do Conselho Fiscal                                   Secretária do Conselho Fiscal</w:t>
      </w:r>
    </w:p>
    <w:p w14:paraId="1281F6A2" w14:textId="77777777" w:rsidR="00EB7298" w:rsidRPr="007E2350" w:rsidRDefault="00EB7298" w:rsidP="00EB7298">
      <w:pPr>
        <w:spacing w:after="0"/>
        <w:rPr>
          <w:szCs w:val="24"/>
        </w:rPr>
      </w:pPr>
    </w:p>
    <w:p w14:paraId="70D59A24" w14:textId="77777777" w:rsidR="00EB7298" w:rsidRPr="007E2350" w:rsidRDefault="00EB7298" w:rsidP="0029745F">
      <w:pPr>
        <w:spacing w:after="0"/>
        <w:jc w:val="center"/>
        <w:rPr>
          <w:szCs w:val="24"/>
        </w:rPr>
      </w:pPr>
    </w:p>
    <w:p w14:paraId="2F591166" w14:textId="516AC19E" w:rsidR="0029745F" w:rsidRPr="007E2350" w:rsidRDefault="0029745F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_______________</w:t>
      </w:r>
      <w:r w:rsidR="00353B0D" w:rsidRPr="007E2350">
        <w:rPr>
          <w:szCs w:val="24"/>
        </w:rPr>
        <w:t>_________________</w:t>
      </w:r>
      <w:r w:rsidRPr="007E2350">
        <w:rPr>
          <w:szCs w:val="24"/>
        </w:rPr>
        <w:t>_</w:t>
      </w:r>
    </w:p>
    <w:p w14:paraId="06FD38D2" w14:textId="2B1FC624" w:rsidR="0029745F" w:rsidRPr="007E2350" w:rsidRDefault="00353B0D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Tânia Paula Alvarenga Carvalho</w:t>
      </w:r>
    </w:p>
    <w:p w14:paraId="2B3E7C39" w14:textId="36089D3E" w:rsidR="0029745F" w:rsidRPr="007E2350" w:rsidRDefault="0029745F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Membro do Conselho Fiscal</w:t>
      </w:r>
    </w:p>
    <w:sectPr w:rsidR="0029745F" w:rsidRPr="007E2350" w:rsidSect="00BC568D">
      <w:headerReference w:type="default" r:id="rId7"/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9A2334" w14:textId="77777777" w:rsidR="001A5864" w:rsidRDefault="001A5864" w:rsidP="002229C6">
      <w:pPr>
        <w:spacing w:after="0" w:line="240" w:lineRule="auto"/>
      </w:pPr>
      <w:r>
        <w:separator/>
      </w:r>
    </w:p>
  </w:endnote>
  <w:endnote w:type="continuationSeparator" w:id="0">
    <w:p w14:paraId="7C756B42" w14:textId="77777777" w:rsidR="001A5864" w:rsidRDefault="001A5864" w:rsidP="00222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E8F4D2" w14:textId="77777777" w:rsidR="001A5864" w:rsidRDefault="001A5864" w:rsidP="002229C6">
      <w:pPr>
        <w:spacing w:after="0" w:line="240" w:lineRule="auto"/>
      </w:pPr>
      <w:r>
        <w:separator/>
      </w:r>
    </w:p>
  </w:footnote>
  <w:footnote w:type="continuationSeparator" w:id="0">
    <w:p w14:paraId="0DC83FAB" w14:textId="77777777" w:rsidR="001A5864" w:rsidRDefault="001A5864" w:rsidP="002229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F7D8E3" w14:textId="77777777" w:rsidR="002229C6" w:rsidRDefault="002229C6" w:rsidP="002229C6">
    <w:pPr>
      <w:ind w:left="3119" w:hanging="425"/>
      <w:jc w:val="center"/>
    </w:pPr>
    <w:r w:rsidRPr="002229C6">
      <w:rPr>
        <w:noProof/>
        <w:sz w:val="22"/>
        <w:lang w:eastAsia="pt-BR"/>
      </w:rPr>
      <w:drawing>
        <wp:anchor distT="0" distB="0" distL="114300" distR="114300" simplePos="0" relativeHeight="251659264" behindDoc="1" locked="0" layoutInCell="1" allowOverlap="1" wp14:anchorId="36486FB5" wp14:editId="13F2342B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 w:rsidRPr="002229C6">
      <w:rPr>
        <w:b/>
        <w:sz w:val="22"/>
      </w:rPr>
      <w:t xml:space="preserve"> </w:t>
    </w:r>
    <w:r w:rsidRPr="002229C6">
      <w:rPr>
        <w:b/>
        <w:i/>
        <w:iCs/>
        <w:sz w:val="22"/>
        <w:u w:val="single"/>
      </w:rPr>
      <w:t xml:space="preserve">INSTITUTO DE PREVIDÊNCIA DOS SERVIDORES PÚBLICOS   </w:t>
    </w:r>
    <w:r w:rsidRPr="002229C6">
      <w:rPr>
        <w:b/>
        <w:i/>
        <w:iCs/>
        <w:sz w:val="22"/>
        <w:u w:val="single"/>
      </w:rPr>
      <w:br/>
      <w:t>DO MUNICÍPIO DE GUANHÃES</w:t>
    </w:r>
    <w:r w:rsidRPr="002229C6">
      <w:rPr>
        <w:b/>
        <w:i/>
        <w:iCs/>
        <w:sz w:val="22"/>
      </w:rPr>
      <w:t>-</w:t>
    </w:r>
    <w:r w:rsidRPr="002229C6">
      <w:rPr>
        <w:b/>
        <w:i/>
        <w:iCs/>
        <w:sz w:val="22"/>
        <w:u w:val="single"/>
      </w:rPr>
      <w:t>GUANHÃESPREV</w:t>
    </w:r>
    <w:r>
      <w:rPr>
        <w:b/>
        <w:i/>
        <w:iCs/>
        <w:szCs w:val="24"/>
        <w:u w:val="single"/>
      </w:rPr>
      <w:br/>
    </w:r>
    <w:r w:rsidRPr="002229C6">
      <w:rPr>
        <w:b/>
        <w:i/>
        <w:iCs/>
        <w:sz w:val="22"/>
        <w:u w:val="single"/>
      </w:rPr>
      <w:t>CNPJ: 05.518.895/0001-74</w:t>
    </w:r>
    <w:bookmarkEnd w:id="1"/>
  </w:p>
  <w:p w14:paraId="290FC79F" w14:textId="77777777" w:rsidR="002229C6" w:rsidRDefault="002229C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activeWritingStyle w:appName="MSWord" w:lang="pt-BR" w:vendorID="64" w:dllVersion="6" w:nlCheck="1" w:checkStyle="0"/>
  <w:activeWritingStyle w:appName="MSWord" w:lang="pt-BR" w:vendorID="64" w:dllVersion="4096" w:nlCheck="1" w:checkStyle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065"/>
    <w:rsid w:val="000036D6"/>
    <w:rsid w:val="000064E8"/>
    <w:rsid w:val="000148A0"/>
    <w:rsid w:val="00020698"/>
    <w:rsid w:val="00040D58"/>
    <w:rsid w:val="00044D65"/>
    <w:rsid w:val="00044F27"/>
    <w:rsid w:val="00044F32"/>
    <w:rsid w:val="000557E0"/>
    <w:rsid w:val="00057A53"/>
    <w:rsid w:val="00066BED"/>
    <w:rsid w:val="000720FF"/>
    <w:rsid w:val="0008238F"/>
    <w:rsid w:val="00083A19"/>
    <w:rsid w:val="00085997"/>
    <w:rsid w:val="00086CBD"/>
    <w:rsid w:val="00086D7C"/>
    <w:rsid w:val="000A290A"/>
    <w:rsid w:val="000B531E"/>
    <w:rsid w:val="000B5907"/>
    <w:rsid w:val="000B7248"/>
    <w:rsid w:val="000C2988"/>
    <w:rsid w:val="000C494C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00FE"/>
    <w:rsid w:val="00113D85"/>
    <w:rsid w:val="00114A3D"/>
    <w:rsid w:val="00115C36"/>
    <w:rsid w:val="0012283D"/>
    <w:rsid w:val="001363F2"/>
    <w:rsid w:val="00143AE8"/>
    <w:rsid w:val="0014478A"/>
    <w:rsid w:val="00151287"/>
    <w:rsid w:val="00161A37"/>
    <w:rsid w:val="00165435"/>
    <w:rsid w:val="001666C9"/>
    <w:rsid w:val="00172BFB"/>
    <w:rsid w:val="00177502"/>
    <w:rsid w:val="00181EEB"/>
    <w:rsid w:val="001977DA"/>
    <w:rsid w:val="001A23B2"/>
    <w:rsid w:val="001A5864"/>
    <w:rsid w:val="001B268E"/>
    <w:rsid w:val="001B39B4"/>
    <w:rsid w:val="001C38C9"/>
    <w:rsid w:val="001C6891"/>
    <w:rsid w:val="001D1C5E"/>
    <w:rsid w:val="001D35A4"/>
    <w:rsid w:val="001E5F05"/>
    <w:rsid w:val="001E7984"/>
    <w:rsid w:val="001F1988"/>
    <w:rsid w:val="001F1C1A"/>
    <w:rsid w:val="001F7F52"/>
    <w:rsid w:val="00207A4F"/>
    <w:rsid w:val="00210A47"/>
    <w:rsid w:val="00213A58"/>
    <w:rsid w:val="00214D79"/>
    <w:rsid w:val="002152C6"/>
    <w:rsid w:val="00217AB0"/>
    <w:rsid w:val="00220E1A"/>
    <w:rsid w:val="00222086"/>
    <w:rsid w:val="002226CA"/>
    <w:rsid w:val="002229C6"/>
    <w:rsid w:val="00227B5A"/>
    <w:rsid w:val="002367A4"/>
    <w:rsid w:val="002407DC"/>
    <w:rsid w:val="00242EFC"/>
    <w:rsid w:val="00243205"/>
    <w:rsid w:val="00244D48"/>
    <w:rsid w:val="00254F07"/>
    <w:rsid w:val="002730B8"/>
    <w:rsid w:val="00273A99"/>
    <w:rsid w:val="00284889"/>
    <w:rsid w:val="002926CF"/>
    <w:rsid w:val="00292AC0"/>
    <w:rsid w:val="0029745F"/>
    <w:rsid w:val="002974FE"/>
    <w:rsid w:val="002A56E0"/>
    <w:rsid w:val="002C32B1"/>
    <w:rsid w:val="002C7FB2"/>
    <w:rsid w:val="002D15C7"/>
    <w:rsid w:val="002D2C75"/>
    <w:rsid w:val="00306A47"/>
    <w:rsid w:val="00306E7F"/>
    <w:rsid w:val="003144AA"/>
    <w:rsid w:val="0031589E"/>
    <w:rsid w:val="00315F77"/>
    <w:rsid w:val="00322CAA"/>
    <w:rsid w:val="003231BD"/>
    <w:rsid w:val="003247B1"/>
    <w:rsid w:val="003349CD"/>
    <w:rsid w:val="003372D8"/>
    <w:rsid w:val="00342A75"/>
    <w:rsid w:val="00344735"/>
    <w:rsid w:val="00350524"/>
    <w:rsid w:val="00353B0D"/>
    <w:rsid w:val="00363F5F"/>
    <w:rsid w:val="00365913"/>
    <w:rsid w:val="003713C2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0310"/>
    <w:rsid w:val="0042146B"/>
    <w:rsid w:val="00423D9B"/>
    <w:rsid w:val="00430A70"/>
    <w:rsid w:val="00434977"/>
    <w:rsid w:val="00434EC0"/>
    <w:rsid w:val="0043609E"/>
    <w:rsid w:val="00444DB8"/>
    <w:rsid w:val="0045155E"/>
    <w:rsid w:val="0045309C"/>
    <w:rsid w:val="00453A5D"/>
    <w:rsid w:val="0046216D"/>
    <w:rsid w:val="004624E2"/>
    <w:rsid w:val="00463CEB"/>
    <w:rsid w:val="00480B03"/>
    <w:rsid w:val="00485EC5"/>
    <w:rsid w:val="004960BA"/>
    <w:rsid w:val="004A590E"/>
    <w:rsid w:val="004A7C2B"/>
    <w:rsid w:val="004B50C4"/>
    <w:rsid w:val="004C4B44"/>
    <w:rsid w:val="004C7824"/>
    <w:rsid w:val="004D40EA"/>
    <w:rsid w:val="004E344D"/>
    <w:rsid w:val="004F1476"/>
    <w:rsid w:val="00500098"/>
    <w:rsid w:val="0050041D"/>
    <w:rsid w:val="00500B51"/>
    <w:rsid w:val="005010B1"/>
    <w:rsid w:val="0050684B"/>
    <w:rsid w:val="00511782"/>
    <w:rsid w:val="005211CE"/>
    <w:rsid w:val="00521D57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606"/>
    <w:rsid w:val="0057206B"/>
    <w:rsid w:val="00576DE7"/>
    <w:rsid w:val="00576E5E"/>
    <w:rsid w:val="00590844"/>
    <w:rsid w:val="0059689A"/>
    <w:rsid w:val="0059704B"/>
    <w:rsid w:val="005A12F5"/>
    <w:rsid w:val="005B05DB"/>
    <w:rsid w:val="005B1886"/>
    <w:rsid w:val="005B577D"/>
    <w:rsid w:val="005D1699"/>
    <w:rsid w:val="005D4D5D"/>
    <w:rsid w:val="005E3177"/>
    <w:rsid w:val="005E4F0A"/>
    <w:rsid w:val="005F0727"/>
    <w:rsid w:val="005F1906"/>
    <w:rsid w:val="00601AD4"/>
    <w:rsid w:val="00604B00"/>
    <w:rsid w:val="00606DF7"/>
    <w:rsid w:val="006071E3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6CF2"/>
    <w:rsid w:val="00670EE8"/>
    <w:rsid w:val="0067303B"/>
    <w:rsid w:val="006826FF"/>
    <w:rsid w:val="00684118"/>
    <w:rsid w:val="006906B1"/>
    <w:rsid w:val="006A2B34"/>
    <w:rsid w:val="006A4EE1"/>
    <w:rsid w:val="006A7143"/>
    <w:rsid w:val="006B41F7"/>
    <w:rsid w:val="006D6D38"/>
    <w:rsid w:val="006E2F3C"/>
    <w:rsid w:val="00705917"/>
    <w:rsid w:val="00715075"/>
    <w:rsid w:val="00722533"/>
    <w:rsid w:val="0073432E"/>
    <w:rsid w:val="0073435E"/>
    <w:rsid w:val="007435B0"/>
    <w:rsid w:val="007548F5"/>
    <w:rsid w:val="007560CF"/>
    <w:rsid w:val="00766978"/>
    <w:rsid w:val="00771121"/>
    <w:rsid w:val="00772310"/>
    <w:rsid w:val="007829C0"/>
    <w:rsid w:val="00783FA0"/>
    <w:rsid w:val="00786B21"/>
    <w:rsid w:val="00795753"/>
    <w:rsid w:val="00797EA5"/>
    <w:rsid w:val="007A4E01"/>
    <w:rsid w:val="007A5252"/>
    <w:rsid w:val="007B1737"/>
    <w:rsid w:val="007E2350"/>
    <w:rsid w:val="007F0EF6"/>
    <w:rsid w:val="007F4E1A"/>
    <w:rsid w:val="00801240"/>
    <w:rsid w:val="00811385"/>
    <w:rsid w:val="00813835"/>
    <w:rsid w:val="00814B3E"/>
    <w:rsid w:val="008237A4"/>
    <w:rsid w:val="0082402F"/>
    <w:rsid w:val="008240D4"/>
    <w:rsid w:val="00832615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3527"/>
    <w:rsid w:val="008A408B"/>
    <w:rsid w:val="008A7487"/>
    <w:rsid w:val="008B0154"/>
    <w:rsid w:val="008B76D2"/>
    <w:rsid w:val="008C20CB"/>
    <w:rsid w:val="008C4225"/>
    <w:rsid w:val="008C4D3A"/>
    <w:rsid w:val="008D260D"/>
    <w:rsid w:val="008E1EAB"/>
    <w:rsid w:val="008F1D82"/>
    <w:rsid w:val="008F2146"/>
    <w:rsid w:val="0090470F"/>
    <w:rsid w:val="00910043"/>
    <w:rsid w:val="00911BFB"/>
    <w:rsid w:val="009138D7"/>
    <w:rsid w:val="0092191E"/>
    <w:rsid w:val="00921CA6"/>
    <w:rsid w:val="00923EF9"/>
    <w:rsid w:val="00926A4E"/>
    <w:rsid w:val="0093114D"/>
    <w:rsid w:val="00932EE6"/>
    <w:rsid w:val="009436FA"/>
    <w:rsid w:val="009437E6"/>
    <w:rsid w:val="009438FB"/>
    <w:rsid w:val="00951E51"/>
    <w:rsid w:val="00966626"/>
    <w:rsid w:val="0097278D"/>
    <w:rsid w:val="00973840"/>
    <w:rsid w:val="00975628"/>
    <w:rsid w:val="00981E5A"/>
    <w:rsid w:val="009848E1"/>
    <w:rsid w:val="00991965"/>
    <w:rsid w:val="00991AAF"/>
    <w:rsid w:val="0099393E"/>
    <w:rsid w:val="009963DF"/>
    <w:rsid w:val="009B271B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302DC"/>
    <w:rsid w:val="00A320A8"/>
    <w:rsid w:val="00A643CD"/>
    <w:rsid w:val="00A729D5"/>
    <w:rsid w:val="00A83DC9"/>
    <w:rsid w:val="00A84AAC"/>
    <w:rsid w:val="00A87053"/>
    <w:rsid w:val="00A94F2F"/>
    <w:rsid w:val="00A959C7"/>
    <w:rsid w:val="00A9746C"/>
    <w:rsid w:val="00AA6E5C"/>
    <w:rsid w:val="00AB1B92"/>
    <w:rsid w:val="00AB58E6"/>
    <w:rsid w:val="00AC054F"/>
    <w:rsid w:val="00AC6BA2"/>
    <w:rsid w:val="00AC6E84"/>
    <w:rsid w:val="00AD21FA"/>
    <w:rsid w:val="00AD2DE7"/>
    <w:rsid w:val="00AD4A5F"/>
    <w:rsid w:val="00AE38A6"/>
    <w:rsid w:val="00AF32E6"/>
    <w:rsid w:val="00B01D2F"/>
    <w:rsid w:val="00B051C8"/>
    <w:rsid w:val="00B11060"/>
    <w:rsid w:val="00B1481A"/>
    <w:rsid w:val="00B1493F"/>
    <w:rsid w:val="00B16BB7"/>
    <w:rsid w:val="00B209DA"/>
    <w:rsid w:val="00B23B3D"/>
    <w:rsid w:val="00B32E11"/>
    <w:rsid w:val="00B53B34"/>
    <w:rsid w:val="00B570C1"/>
    <w:rsid w:val="00B60138"/>
    <w:rsid w:val="00B67164"/>
    <w:rsid w:val="00B76AC6"/>
    <w:rsid w:val="00B927C7"/>
    <w:rsid w:val="00B92E51"/>
    <w:rsid w:val="00BA7E8E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09D"/>
    <w:rsid w:val="00C3749C"/>
    <w:rsid w:val="00C450E8"/>
    <w:rsid w:val="00C45246"/>
    <w:rsid w:val="00C53725"/>
    <w:rsid w:val="00C544DF"/>
    <w:rsid w:val="00C57D82"/>
    <w:rsid w:val="00C760DC"/>
    <w:rsid w:val="00C8307F"/>
    <w:rsid w:val="00C83704"/>
    <w:rsid w:val="00C84C60"/>
    <w:rsid w:val="00C87D3B"/>
    <w:rsid w:val="00CA3EC4"/>
    <w:rsid w:val="00CB0FE5"/>
    <w:rsid w:val="00CB315F"/>
    <w:rsid w:val="00CB3888"/>
    <w:rsid w:val="00CB4ACB"/>
    <w:rsid w:val="00CC4E43"/>
    <w:rsid w:val="00CC721D"/>
    <w:rsid w:val="00CD3769"/>
    <w:rsid w:val="00CD61BE"/>
    <w:rsid w:val="00CF48A0"/>
    <w:rsid w:val="00D01131"/>
    <w:rsid w:val="00D0412D"/>
    <w:rsid w:val="00D20C45"/>
    <w:rsid w:val="00D42A1F"/>
    <w:rsid w:val="00D60BCF"/>
    <w:rsid w:val="00D6537A"/>
    <w:rsid w:val="00D72D4C"/>
    <w:rsid w:val="00D755E1"/>
    <w:rsid w:val="00D7731F"/>
    <w:rsid w:val="00D81868"/>
    <w:rsid w:val="00D87DCD"/>
    <w:rsid w:val="00D930DB"/>
    <w:rsid w:val="00D94688"/>
    <w:rsid w:val="00D96ACC"/>
    <w:rsid w:val="00DA02CE"/>
    <w:rsid w:val="00DA0BE4"/>
    <w:rsid w:val="00DA1C84"/>
    <w:rsid w:val="00DA35C6"/>
    <w:rsid w:val="00DB0AF3"/>
    <w:rsid w:val="00DB22B7"/>
    <w:rsid w:val="00DB26B8"/>
    <w:rsid w:val="00DB443B"/>
    <w:rsid w:val="00DB544D"/>
    <w:rsid w:val="00DB72BA"/>
    <w:rsid w:val="00DD32CA"/>
    <w:rsid w:val="00DD5AE2"/>
    <w:rsid w:val="00DD621F"/>
    <w:rsid w:val="00DE1B87"/>
    <w:rsid w:val="00DE73D3"/>
    <w:rsid w:val="00DF2378"/>
    <w:rsid w:val="00E0124C"/>
    <w:rsid w:val="00E074F0"/>
    <w:rsid w:val="00E13AB5"/>
    <w:rsid w:val="00E32E7D"/>
    <w:rsid w:val="00E369D9"/>
    <w:rsid w:val="00E52705"/>
    <w:rsid w:val="00E5367B"/>
    <w:rsid w:val="00E72CBA"/>
    <w:rsid w:val="00E73A26"/>
    <w:rsid w:val="00E80D1F"/>
    <w:rsid w:val="00E8503B"/>
    <w:rsid w:val="00E95FEE"/>
    <w:rsid w:val="00EA17D5"/>
    <w:rsid w:val="00EA1F84"/>
    <w:rsid w:val="00EA673D"/>
    <w:rsid w:val="00EA7F8A"/>
    <w:rsid w:val="00EB7298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02E6A"/>
    <w:rsid w:val="00F11369"/>
    <w:rsid w:val="00F13636"/>
    <w:rsid w:val="00F23D0D"/>
    <w:rsid w:val="00F266DD"/>
    <w:rsid w:val="00F338D4"/>
    <w:rsid w:val="00F407F4"/>
    <w:rsid w:val="00F4223F"/>
    <w:rsid w:val="00F4406E"/>
    <w:rsid w:val="00F5044E"/>
    <w:rsid w:val="00F65C81"/>
    <w:rsid w:val="00F71D47"/>
    <w:rsid w:val="00F73EBC"/>
    <w:rsid w:val="00F74BDA"/>
    <w:rsid w:val="00F84E8A"/>
    <w:rsid w:val="00FA708B"/>
    <w:rsid w:val="00FA7D77"/>
    <w:rsid w:val="00FD0A65"/>
    <w:rsid w:val="00FD4641"/>
    <w:rsid w:val="00FD6C15"/>
    <w:rsid w:val="00FE5BD9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813930"/>
  <w15:docId w15:val="{B696ADA2-4264-4E8F-AD95-CAB45F4C2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29C6"/>
  </w:style>
  <w:style w:type="paragraph" w:styleId="Rodap">
    <w:name w:val="footer"/>
    <w:basedOn w:val="Normal"/>
    <w:link w:val="Rodap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2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92D0F8-E8EF-4C24-8303-C40760D48D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356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PC-JANE</dc:creator>
  <cp:lastModifiedBy>RH005</cp:lastModifiedBy>
  <cp:revision>19</cp:revision>
  <cp:lastPrinted>2025-03-26T14:45:00Z</cp:lastPrinted>
  <dcterms:created xsi:type="dcterms:W3CDTF">2025-02-06T12:52:00Z</dcterms:created>
  <dcterms:modified xsi:type="dcterms:W3CDTF">2025-04-08T12:19:00Z</dcterms:modified>
</cp:coreProperties>
</file>